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4BC1D" w14:textId="3325C844" w:rsidR="00E322F0" w:rsidRPr="00CB7330" w:rsidRDefault="00E322F0" w:rsidP="00CB7330">
      <w:pPr>
        <w:jc w:val="center"/>
        <w:rPr>
          <w:b/>
          <w:sz w:val="36"/>
          <w:szCs w:val="36"/>
        </w:rPr>
      </w:pPr>
      <w:r w:rsidRPr="00CB7330">
        <w:rPr>
          <w:b/>
          <w:sz w:val="36"/>
          <w:szCs w:val="36"/>
        </w:rPr>
        <w:t>FAST BREAKING NEWS FROM LOCAL LODGE 1782</w:t>
      </w:r>
    </w:p>
    <w:p w14:paraId="43C04CFC" w14:textId="4B80A401" w:rsidR="00E322F0" w:rsidRPr="00CB7330" w:rsidRDefault="00E322F0" w:rsidP="00CB7330">
      <w:pPr>
        <w:jc w:val="center"/>
        <w:rPr>
          <w:b/>
          <w:sz w:val="36"/>
          <w:szCs w:val="36"/>
          <w:u w:val="single"/>
        </w:rPr>
      </w:pPr>
      <w:bookmarkStart w:id="0" w:name="_GoBack"/>
      <w:r w:rsidRPr="00CB7330">
        <w:rPr>
          <w:b/>
          <w:sz w:val="36"/>
          <w:szCs w:val="36"/>
          <w:u w:val="single"/>
        </w:rPr>
        <w:t>FOR IMMEDIATE POSTING</w:t>
      </w:r>
    </w:p>
    <w:bookmarkEnd w:id="0"/>
    <w:p w14:paraId="63475E9D" w14:textId="2120A942" w:rsidR="00E322F0" w:rsidRPr="00CB7330" w:rsidRDefault="00E322F0" w:rsidP="00CB7330">
      <w:pPr>
        <w:jc w:val="center"/>
        <w:rPr>
          <w:b/>
          <w:sz w:val="32"/>
          <w:szCs w:val="32"/>
        </w:rPr>
      </w:pPr>
      <w:r w:rsidRPr="00CB7330">
        <w:rPr>
          <w:b/>
          <w:sz w:val="32"/>
          <w:szCs w:val="32"/>
        </w:rPr>
        <w:t>April 4, 2019</w:t>
      </w:r>
    </w:p>
    <w:p w14:paraId="1FD98453" w14:textId="21D271CC" w:rsidR="00E322F0" w:rsidRDefault="00E322F0" w:rsidP="003945B6">
      <w:r>
        <w:t>The members present at the membership meeting held on Wednesday, April 3, 2019 were made awar</w:t>
      </w:r>
      <w:r w:rsidR="00CB7330">
        <w:t>e</w:t>
      </w:r>
      <w:r>
        <w:t xml:space="preserve"> of the following:</w:t>
      </w:r>
    </w:p>
    <w:p w14:paraId="5B8B8FC5" w14:textId="7A8ACAD3" w:rsidR="00E322F0" w:rsidRDefault="00E322F0" w:rsidP="00E322F0">
      <w:pPr>
        <w:pStyle w:val="ListParagraph"/>
        <w:numPr>
          <w:ilvl w:val="0"/>
          <w:numId w:val="1"/>
        </w:numPr>
      </w:pPr>
      <w:proofErr w:type="gramStart"/>
      <w:r>
        <w:t>Per  LL</w:t>
      </w:r>
      <w:proofErr w:type="gramEnd"/>
      <w:r>
        <w:t>1782 Bylaws referring to Article VII, Section 7 Funds,</w:t>
      </w:r>
    </w:p>
    <w:p w14:paraId="22F01115" w14:textId="33253A1C" w:rsidR="00E322F0" w:rsidRDefault="00E322F0" w:rsidP="00E322F0">
      <w:pPr>
        <w:ind w:left="2268"/>
      </w:pPr>
      <w:r>
        <w:t>LL1782 will contribute $1.00 per member to the 2019 MNPL</w:t>
      </w:r>
    </w:p>
    <w:p w14:paraId="092ADA55" w14:textId="56B222A3" w:rsidR="00E322F0" w:rsidRDefault="00E322F0" w:rsidP="00E322F0">
      <w:pPr>
        <w:ind w:left="2268"/>
      </w:pPr>
      <w:r>
        <w:t>Education Fund.</w:t>
      </w:r>
    </w:p>
    <w:p w14:paraId="7F1CB566" w14:textId="0B680970" w:rsidR="00E322F0" w:rsidRDefault="00E322F0" w:rsidP="00E322F0"/>
    <w:p w14:paraId="61C3A177" w14:textId="7AA48953" w:rsidR="00E322F0" w:rsidRPr="00093C4C" w:rsidRDefault="00E322F0" w:rsidP="00E322F0">
      <w:pPr>
        <w:pStyle w:val="ListParagraph"/>
        <w:numPr>
          <w:ilvl w:val="0"/>
          <w:numId w:val="1"/>
        </w:numPr>
      </w:pPr>
      <w:r w:rsidRPr="00093C4C">
        <w:t>Per LL1782 Bylaws referring to Article VII, Section 3, Funds,</w:t>
      </w:r>
    </w:p>
    <w:p w14:paraId="15352BD7" w14:textId="33B6E631" w:rsidR="00E322F0" w:rsidRDefault="00E322F0" w:rsidP="00E322F0">
      <w:pPr>
        <w:ind w:left="2268"/>
      </w:pPr>
      <w:r>
        <w:t>LL1782 will contribute $50.00 to the strike fund of IAMAW</w:t>
      </w:r>
    </w:p>
    <w:p w14:paraId="0AA9C124" w14:textId="13678532" w:rsidR="00E322F0" w:rsidRDefault="00E322F0" w:rsidP="00E322F0">
      <w:pPr>
        <w:ind w:left="2268"/>
      </w:pPr>
      <w:r>
        <w:t>Local Lodge 708, Flight Safety Services Corporation (FSSC) at</w:t>
      </w:r>
    </w:p>
    <w:p w14:paraId="056D845E" w14:textId="233DD41D" w:rsidR="00E322F0" w:rsidRDefault="00E322F0" w:rsidP="00E322F0">
      <w:pPr>
        <w:ind w:left="2268"/>
      </w:pPr>
      <w:r>
        <w:t>McConnell AFB in Wichita, KS.</w:t>
      </w:r>
    </w:p>
    <w:p w14:paraId="4922F927" w14:textId="5DBD2941" w:rsidR="00BD56BC" w:rsidRDefault="00BD56BC" w:rsidP="00BD56BC"/>
    <w:p w14:paraId="440A1F73" w14:textId="77777777" w:rsidR="00BD56BC" w:rsidRDefault="00BD56BC" w:rsidP="00BD56BC">
      <w:r>
        <w:t>There was a second reading of two (2) LL1782 Bylaw Proposals referring to Article VIII,</w:t>
      </w:r>
    </w:p>
    <w:p w14:paraId="02C90BED" w14:textId="54162E22" w:rsidR="00A13E73" w:rsidRDefault="00BD56BC" w:rsidP="00093C4C">
      <w:r>
        <w:t>Section 4. The members present at the membership meeting voted</w:t>
      </w:r>
      <w:r w:rsidR="00A13E73">
        <w:t xml:space="preserve"> and passed</w:t>
      </w:r>
      <w:r>
        <w:t xml:space="preserve"> to amend the second sentence of the first proposal</w:t>
      </w:r>
      <w:r w:rsidR="00093C4C">
        <w:t xml:space="preserve"> and add a sixth sentence which the complete Bylaw will read as follows:</w:t>
      </w:r>
    </w:p>
    <w:p w14:paraId="02927DD4" w14:textId="48F1E41D" w:rsidR="00A13E73" w:rsidRDefault="00093C4C" w:rsidP="00093C4C">
      <w:r>
        <w:t xml:space="preserve"> </w:t>
      </w:r>
    </w:p>
    <w:p w14:paraId="313EB912" w14:textId="0D8A029A" w:rsidR="00E322F0" w:rsidRDefault="00093C4C" w:rsidP="00093C4C">
      <w:r>
        <w:t xml:space="preserve">“A Grievance Committee consisting of Committee </w:t>
      </w:r>
      <w:r w:rsidR="00A13E73">
        <w:t>P</w:t>
      </w:r>
      <w:r>
        <w:t xml:space="preserve">ersons that shall be elected from the following locations: San Francisco, Oakland, San Jose, Sacramento and Reno. </w:t>
      </w:r>
      <w:r w:rsidRPr="00093C4C">
        <w:rPr>
          <w:b/>
        </w:rPr>
        <w:t>In the event of a vacancy of any Committee Person or the members fail to elect a Grievance Committee, the President after consultation with the respective District Assistant General Chair shall appoint the Committee.</w:t>
      </w:r>
      <w:r w:rsidR="00E322F0">
        <w:t xml:space="preserve">    </w:t>
      </w:r>
    </w:p>
    <w:p w14:paraId="3D9996D6" w14:textId="71F4B41A" w:rsidR="003E1321" w:rsidRDefault="00A13E73" w:rsidP="003945B6">
      <w:pPr>
        <w:rPr>
          <w:b/>
        </w:rPr>
      </w:pPr>
      <w:r>
        <w:t>If the remainder of the term is greater than 6 months an election shall be held to fill the vacancy. They shall report anything of importance under their jurisdiction at the next regular meeting. Nominations for Committee Persons for the above locations will be conducted in November and elections held in December. The Committee Person will hold office for a period of three (3) years</w:t>
      </w:r>
      <w:r w:rsidRPr="00A13E73">
        <w:rPr>
          <w:b/>
        </w:rPr>
        <w:t>. There shall also be an Assistant Committee for United Airlines SFO which will be appointed by the District 141 Assistant General Chairman.</w:t>
      </w:r>
    </w:p>
    <w:p w14:paraId="2C267CAB" w14:textId="2AFBF7B6" w:rsidR="00A13E73" w:rsidRDefault="00A13E73" w:rsidP="003945B6"/>
    <w:p w14:paraId="1F5AC36E" w14:textId="0758E19E" w:rsidR="00A13E73" w:rsidRPr="00B508B3" w:rsidRDefault="00B508B3" w:rsidP="003945B6">
      <w:r>
        <w:t xml:space="preserve">The second LL1782 Bylaw Proposal referring to Article </w:t>
      </w:r>
      <w:proofErr w:type="gramStart"/>
      <w:r>
        <w:t>VIII,  adding</w:t>
      </w:r>
      <w:proofErr w:type="gramEnd"/>
      <w:r>
        <w:t xml:space="preserve"> a sentence after Section 4 Funds read</w:t>
      </w:r>
      <w:r w:rsidR="00CB7330">
        <w:t>s</w:t>
      </w:r>
      <w:r>
        <w:t xml:space="preserve"> as follows:  </w:t>
      </w:r>
      <w:r w:rsidRPr="00B508B3">
        <w:rPr>
          <w:b/>
        </w:rPr>
        <w:t>“For the faithful performance of their duties the following salaries shall be paid monthly to the Committee Persons of Local Lodge 1782: Committee Persons representing membership greater than 500 members: $250.00. Committee Persons representing membership less than 500 members: $125.00</w:t>
      </w:r>
      <w:r>
        <w:rPr>
          <w:b/>
        </w:rPr>
        <w:t xml:space="preserve">. </w:t>
      </w:r>
      <w:r>
        <w:t xml:space="preserve">The members present voted and carried to return </w:t>
      </w:r>
      <w:r w:rsidR="00CB7330">
        <w:t>this second proposal back to the LL1782 Bylaw Committee for further language review and resubmission.</w:t>
      </w:r>
    </w:p>
    <w:p w14:paraId="055D5EB8" w14:textId="6A077E00" w:rsidR="00B508B3" w:rsidRDefault="00B508B3" w:rsidP="003945B6"/>
    <w:p w14:paraId="3C79B8F1" w14:textId="30F25F2B" w:rsidR="00B508B3" w:rsidRDefault="00B508B3" w:rsidP="003945B6">
      <w:r>
        <w:t>Respectfully submitted,</w:t>
      </w:r>
    </w:p>
    <w:p w14:paraId="5D39D20E" w14:textId="2A64A396" w:rsidR="00B508B3" w:rsidRPr="00CB7330" w:rsidRDefault="00B508B3" w:rsidP="003945B6">
      <w:pPr>
        <w:rPr>
          <w:rFonts w:ascii="Lucida Handwriting" w:hAnsi="Lucida Handwriting"/>
        </w:rPr>
      </w:pPr>
      <w:r w:rsidRPr="00CB7330">
        <w:rPr>
          <w:rFonts w:ascii="Lucida Handwriting" w:hAnsi="Lucida Handwriting"/>
        </w:rPr>
        <w:t>Brenda Hattin</w:t>
      </w:r>
    </w:p>
    <w:p w14:paraId="71E470E1" w14:textId="692980C8" w:rsidR="00B508B3" w:rsidRPr="00A13E73" w:rsidRDefault="00B508B3" w:rsidP="003945B6">
      <w:r>
        <w:t>Recording Secretary LL1782</w:t>
      </w:r>
    </w:p>
    <w:sectPr w:rsidR="00B508B3" w:rsidRPr="00A13E73" w:rsidSect="003945B6">
      <w:headerReference w:type="first" r:id="rId7"/>
      <w:footerReference w:type="first" r:id="rId8"/>
      <w:pgSz w:w="12240" w:h="15840"/>
      <w:pgMar w:top="360" w:right="864" w:bottom="1440" w:left="864"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00D6" w14:textId="77777777" w:rsidR="000D4FA7" w:rsidRDefault="000D4FA7" w:rsidP="00423E48">
      <w:r>
        <w:separator/>
      </w:r>
    </w:p>
  </w:endnote>
  <w:endnote w:type="continuationSeparator" w:id="0">
    <w:p w14:paraId="26B09275" w14:textId="77777777" w:rsidR="000D4FA7" w:rsidRDefault="000D4FA7" w:rsidP="0042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ucida Handwriting">
    <w:panose1 w:val="03010101010101010101"/>
    <w:charset w:val="00"/>
    <w:family w:val="script"/>
    <w:pitch w:val="variable"/>
    <w:sig w:usb0="00000003" w:usb1="00000000" w:usb2="00000000" w:usb3="00000000" w:csb0="00000001" w:csb1="00000000"/>
  </w:font>
  <w:font w:name="Myriad Pro">
    <w:altName w:val="Segoe UI"/>
    <w:charset w:val="00"/>
    <w:family w:val="auto"/>
    <w:pitch w:val="variable"/>
    <w:sig w:usb0="20000287" w:usb1="00000001"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92C3" w14:textId="1802E639" w:rsidR="003945B6" w:rsidRPr="003945B6" w:rsidRDefault="003945B6" w:rsidP="003945B6">
    <w:pPr>
      <w:pStyle w:val="Footer"/>
      <w:jc w:val="center"/>
      <w:rPr>
        <w:rFonts w:ascii="Myriad Pro" w:eastAsia="MingLiU-ExtB" w:hAnsi="Myriad Pro"/>
        <w:sz w:val="22"/>
        <w:szCs w:val="22"/>
      </w:rPr>
    </w:pPr>
    <w:r>
      <w:rPr>
        <w:rFonts w:ascii="Myriad Pro" w:eastAsia="MingLiU-ExtB" w:hAnsi="Myriad Pro"/>
        <w:sz w:val="22"/>
        <w:szCs w:val="22"/>
      </w:rPr>
      <w:t>IAMAW LL1782</w:t>
    </w:r>
    <w:r>
      <w:rPr>
        <w:rFonts w:ascii="Wingdings" w:eastAsia="MingLiU-ExtB" w:hAnsi="Wingdings"/>
        <w:sz w:val="22"/>
        <w:szCs w:val="22"/>
      </w:rPr>
      <w:t></w:t>
    </w:r>
    <w:r>
      <w:rPr>
        <w:rFonts w:ascii="Myriad Pro" w:eastAsia="MingLiU-ExtB" w:hAnsi="Myriad Pro"/>
        <w:sz w:val="22"/>
        <w:szCs w:val="22"/>
      </w:rPr>
      <w:t>P.O BOX 281617</w:t>
    </w:r>
    <w:r>
      <w:rPr>
        <w:rFonts w:ascii="Wingdings" w:eastAsia="MingLiU-ExtB" w:hAnsi="Wingdings"/>
        <w:sz w:val="22"/>
        <w:szCs w:val="22"/>
      </w:rPr>
      <w:t></w:t>
    </w:r>
    <w:r>
      <w:rPr>
        <w:rFonts w:ascii="Myriad Pro" w:eastAsia="MingLiU-ExtB" w:hAnsi="Myriad Pro"/>
        <w:sz w:val="22"/>
        <w:szCs w:val="22"/>
      </w:rPr>
      <w:t>SAN FRANCISCO</w:t>
    </w:r>
    <w:r>
      <w:rPr>
        <w:rFonts w:ascii="Wingdings" w:eastAsia="MingLiU-ExtB" w:hAnsi="Wingdings"/>
        <w:sz w:val="22"/>
        <w:szCs w:val="22"/>
      </w:rPr>
      <w:t></w:t>
    </w:r>
    <w:r>
      <w:rPr>
        <w:rFonts w:ascii="Myriad Pro" w:eastAsia="MingLiU-ExtB" w:hAnsi="Myriad Pro"/>
        <w:sz w:val="22"/>
        <w:szCs w:val="22"/>
      </w:rPr>
      <w:t>CA</w:t>
    </w:r>
    <w:r>
      <w:rPr>
        <w:rFonts w:ascii="Wingdings" w:eastAsia="MingLiU-ExtB" w:hAnsi="Wingdings"/>
        <w:sz w:val="22"/>
        <w:szCs w:val="22"/>
      </w:rPr>
      <w:t></w:t>
    </w:r>
    <w:r>
      <w:rPr>
        <w:rFonts w:ascii="Myriad Pro" w:eastAsia="MingLiU-ExtB" w:hAnsi="Myriad Pro"/>
        <w:sz w:val="22"/>
        <w:szCs w:val="22"/>
      </w:rPr>
      <w:t>94128</w:t>
    </w:r>
    <w:r>
      <w:rPr>
        <w:rFonts w:ascii="Wingdings" w:eastAsia="MingLiU-ExtB" w:hAnsi="Wingdings"/>
        <w:sz w:val="22"/>
        <w:szCs w:val="22"/>
      </w:rPr>
      <w:t></w:t>
    </w:r>
    <w:r>
      <w:rPr>
        <w:rFonts w:ascii="Myriad Pro" w:eastAsia="MingLiU-ExtB" w:hAnsi="Myriad Pro"/>
        <w:sz w:val="22"/>
        <w:szCs w:val="22"/>
      </w:rPr>
      <w:t>650.697.1600</w:t>
    </w:r>
    <w:r>
      <w:rPr>
        <w:rFonts w:ascii="Wingdings" w:eastAsia="MingLiU-ExtB" w:hAnsi="Wingdings"/>
        <w:sz w:val="22"/>
        <w:szCs w:val="22"/>
      </w:rPr>
      <w:t></w:t>
    </w:r>
    <w:r>
      <w:rPr>
        <w:rFonts w:ascii="Myriad Pro" w:eastAsia="MingLiU-ExtB" w:hAnsi="Myriad Pro"/>
        <w:sz w:val="22"/>
        <w:szCs w:val="22"/>
      </w:rPr>
      <w:t>LL1782.ORG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409F1" w14:textId="77777777" w:rsidR="000D4FA7" w:rsidRDefault="000D4FA7" w:rsidP="00423E48">
      <w:r>
        <w:separator/>
      </w:r>
    </w:p>
  </w:footnote>
  <w:footnote w:type="continuationSeparator" w:id="0">
    <w:p w14:paraId="7E8A6109" w14:textId="77777777" w:rsidR="000D4FA7" w:rsidRDefault="000D4FA7" w:rsidP="00423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B782" w14:textId="4DFAE49E" w:rsidR="003945B6" w:rsidRDefault="003945B6">
    <w:pPr>
      <w:pStyle w:val="Header"/>
    </w:pPr>
    <w:r>
      <w:rPr>
        <w:noProof/>
      </w:rPr>
      <w:drawing>
        <wp:inline distT="0" distB="0" distL="0" distR="0" wp14:anchorId="2D215AB7" wp14:editId="73A1E5BC">
          <wp:extent cx="924560" cy="92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82 Sierra.jpg"/>
                  <pic:cNvPicPr/>
                </pic:nvPicPr>
                <pic:blipFill>
                  <a:blip r:embed="rId1">
                    <a:alphaModFix amt="68000"/>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D422D"/>
    <w:multiLevelType w:val="hybridMultilevel"/>
    <w:tmpl w:val="1B4C8FC2"/>
    <w:lvl w:ilvl="0" w:tplc="0409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E48"/>
    <w:rsid w:val="00093C4C"/>
    <w:rsid w:val="000D4FA7"/>
    <w:rsid w:val="000D78AA"/>
    <w:rsid w:val="00264958"/>
    <w:rsid w:val="003945B6"/>
    <w:rsid w:val="003E1321"/>
    <w:rsid w:val="00423E48"/>
    <w:rsid w:val="00623773"/>
    <w:rsid w:val="00883E62"/>
    <w:rsid w:val="00A13E73"/>
    <w:rsid w:val="00B508B3"/>
    <w:rsid w:val="00BD56BC"/>
    <w:rsid w:val="00CB7330"/>
    <w:rsid w:val="00E3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A1D4C2"/>
  <w14:defaultImageDpi w14:val="300"/>
  <w15:docId w15:val="{6CE39CC3-D9C4-4121-A821-9C988FBD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E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E48"/>
    <w:rPr>
      <w:rFonts w:ascii="Lucida Grande" w:hAnsi="Lucida Grande"/>
      <w:sz w:val="18"/>
      <w:szCs w:val="18"/>
    </w:rPr>
  </w:style>
  <w:style w:type="paragraph" w:styleId="Header">
    <w:name w:val="header"/>
    <w:basedOn w:val="Normal"/>
    <w:link w:val="HeaderChar"/>
    <w:uiPriority w:val="99"/>
    <w:unhideWhenUsed/>
    <w:rsid w:val="00423E48"/>
    <w:pPr>
      <w:tabs>
        <w:tab w:val="center" w:pos="4320"/>
        <w:tab w:val="right" w:pos="8640"/>
      </w:tabs>
    </w:pPr>
  </w:style>
  <w:style w:type="character" w:customStyle="1" w:styleId="HeaderChar">
    <w:name w:val="Header Char"/>
    <w:basedOn w:val="DefaultParagraphFont"/>
    <w:link w:val="Header"/>
    <w:uiPriority w:val="99"/>
    <w:rsid w:val="00423E48"/>
  </w:style>
  <w:style w:type="paragraph" w:styleId="Footer">
    <w:name w:val="footer"/>
    <w:basedOn w:val="Normal"/>
    <w:link w:val="FooterChar"/>
    <w:uiPriority w:val="99"/>
    <w:unhideWhenUsed/>
    <w:rsid w:val="00423E48"/>
    <w:pPr>
      <w:tabs>
        <w:tab w:val="center" w:pos="4320"/>
        <w:tab w:val="right" w:pos="8640"/>
      </w:tabs>
    </w:pPr>
  </w:style>
  <w:style w:type="character" w:customStyle="1" w:styleId="FooterChar">
    <w:name w:val="Footer Char"/>
    <w:basedOn w:val="DefaultParagraphFont"/>
    <w:link w:val="Footer"/>
    <w:uiPriority w:val="99"/>
    <w:rsid w:val="00423E48"/>
  </w:style>
  <w:style w:type="paragraph" w:styleId="ListParagraph">
    <w:name w:val="List Paragraph"/>
    <w:basedOn w:val="Normal"/>
    <w:uiPriority w:val="34"/>
    <w:qFormat/>
    <w:rsid w:val="00E32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Clifford</dc:creator>
  <cp:keywords/>
  <dc:description/>
  <cp:lastModifiedBy>Brenda Hattin</cp:lastModifiedBy>
  <cp:revision>2</cp:revision>
  <cp:lastPrinted>2015-12-04T01:26:00Z</cp:lastPrinted>
  <dcterms:created xsi:type="dcterms:W3CDTF">2019-04-04T16:49:00Z</dcterms:created>
  <dcterms:modified xsi:type="dcterms:W3CDTF">2019-04-04T16:49:00Z</dcterms:modified>
</cp:coreProperties>
</file>